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framePr w:wrap="auto" w:vAnchor="margin" w:hAnchor="text" w:yAlign="inline"/>
        <w:widowControl w:val="0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5"/>
          <w:rFonts w:ascii="Arial" w:hAnsi="Arial"/>
          <w:sz w:val="40"/>
          <w:szCs w:val="40"/>
          <w:rtl w:val="0"/>
          <w:lang w:val="en-US"/>
        </w:rPr>
      </w:pPr>
      <w:bookmarkStart w:id="0" w:name="WhatIsBlasphemyAgainstTheHolySpirit"/>
      <w:r>
        <w:rPr>
          <w:rStyle w:val="5"/>
          <w:rFonts w:hint="eastAsia" w:ascii="Microsoft YaHei UI" w:hAnsi="Microsoft YaHei UI" w:eastAsia="Microsoft YaHei UI" w:cs="Microsoft YaHei UI"/>
          <w:b/>
          <w:bCs/>
          <w:sz w:val="40"/>
          <w:szCs w:val="40"/>
          <w:rtl w:val="0"/>
          <w:lang w:val="en-US" w:eastAsia="zh-CN"/>
        </w:rPr>
        <w:t>什么叫亵渎圣灵？</w:t>
      </w:r>
      <w:r>
        <w:rPr>
          <w:rStyle w:val="5"/>
          <w:rFonts w:ascii="Arial" w:hAnsi="Arial"/>
          <w:sz w:val="40"/>
          <w:szCs w:val="40"/>
          <w:rtl w:val="0"/>
          <w:lang w:val="en-US"/>
        </w:rPr>
        <w:t xml:space="preserve"> </w:t>
      </w:r>
      <w:bookmarkEnd w:id="0"/>
    </w:p>
    <w:p>
      <w:pPr>
        <w:pStyle w:val="4"/>
        <w:framePr w:wrap="auto" w:vAnchor="margin" w:hAnchor="text" w:yAlign="inline"/>
        <w:widowControl w:val="0"/>
        <w:numPr>
          <w:ilvl w:val="0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Chars="0" w:right="0" w:rightChars="0"/>
        <w:jc w:val="both"/>
        <w:rPr>
          <w:rStyle w:val="5"/>
          <w:rFonts w:ascii="Arial" w:hAnsi="Arial"/>
          <w:sz w:val="40"/>
          <w:szCs w:val="40"/>
          <w:rtl w:val="0"/>
          <w:lang w:val="en-US"/>
        </w:rPr>
      </w:pPr>
    </w:p>
    <w:p>
      <w:pPr>
        <w:pStyle w:val="6"/>
        <w:framePr w:wrap="auto" w:vAnchor="margin" w:hAnchor="text" w:yAlign="inline"/>
        <w:suppressAutoHyphens/>
        <w:spacing w:after="60"/>
        <w:jc w:val="center"/>
        <w:rPr>
          <w:rStyle w:val="5"/>
          <w:rFonts w:ascii="Arial" w:hAnsi="Arial" w:eastAsia="Arial" w:cs="Arial"/>
          <w:color w:val="FF2600"/>
        </w:rPr>
      </w:pPr>
      <w:r>
        <w:rPr>
          <w:rStyle w:val="5"/>
          <w:rFonts w:ascii="Arial" w:hAnsi="Arial"/>
          <w:b/>
          <w:bCs/>
          <w:color w:val="000000"/>
          <w:rtl w:val="0"/>
          <w:lang w:val="en-US"/>
        </w:rPr>
        <w:t xml:space="preserve">     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color w:val="000000"/>
          <w:rtl w:val="0"/>
          <w:lang w:val="en-US"/>
        </w:rPr>
        <w:t xml:space="preserve">    </w:t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</w:rPr>
        <w:fldChar w:fldCharType="begin"/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</w:rPr>
        <w:instrText xml:space="preserve"> HYPERLINK \l "TableOfContents2" </w:instrText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  <w:rtl w:val="0"/>
          <w:lang w:val="en-US" w:eastAsia="zh-CN"/>
        </w:rPr>
        <w:t>篇章目录</w:t>
      </w:r>
      <w:r>
        <w:rPr>
          <w:rFonts w:hint="eastAsia" w:ascii="Microsoft YaHei UI" w:hAnsi="Microsoft YaHei UI" w:eastAsia="Microsoft YaHei UI" w:cs="Microsoft YaHei UI"/>
          <w:color w:val="FF2600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color w:val="FF2600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color w:val="FF2600"/>
          <w:rtl w:val="0"/>
          <w:lang w:val="en-US" w:eastAsia="zh-CN"/>
        </w:rPr>
        <w:t xml:space="preserve">                                  </w:t>
      </w:r>
      <w:r>
        <w:rPr>
          <w:rStyle w:val="5"/>
          <w:rFonts w:hint="eastAsia" w:ascii="Microsoft YaHei UI" w:hAnsi="Microsoft YaHei UI" w:eastAsia="Microsoft YaHei UI" w:cs="Microsoft YaHei UI"/>
          <w:color w:val="FF2600"/>
          <w:rtl w:val="0"/>
          <w:lang w:val="en-US"/>
        </w:rPr>
        <w:t xml:space="preserve">    </w:t>
      </w:r>
      <w:r>
        <w:rPr>
          <w:rStyle w:val="7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7"/>
          <w:rFonts w:hint="eastAsia" w:ascii="Microsoft YaHei UI" w:hAnsi="Microsoft YaHei UI" w:eastAsia="Microsoft YaHei UI" w:cs="Microsoft YaHei UI"/>
        </w:rPr>
        <w:instrText xml:space="preserve"> HYPERLINK \l "FalsificationsInBibleAndTextsOfEllenWhi2" </w:instrText>
      </w:r>
      <w:r>
        <w:rPr>
          <w:rStyle w:val="7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rtl w:val="0"/>
          <w:lang w:val="en-US" w:eastAsia="zh-CN"/>
        </w:rPr>
        <w:t>伪造列表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color w:val="FF2600"/>
          <w:rtl w:val="0"/>
          <w:lang w:val="en-US"/>
        </w:rPr>
        <w:t xml:space="preserve">   </w:t>
      </w:r>
      <w:r>
        <w:rPr>
          <w:rStyle w:val="5"/>
          <w:rFonts w:hint="eastAsia" w:ascii="Microsoft YaHei UI" w:hAnsi="Microsoft YaHei UI" w:eastAsia="Microsoft YaHei UI" w:cs="Microsoft YaHei UI"/>
          <w:color w:val="FF2600"/>
          <w:rtl w:val="0"/>
          <w:lang w:val="en-US" w:eastAsia="zh-CN"/>
        </w:rPr>
        <w:t xml:space="preserve">                                  </w:t>
      </w:r>
      <w:r>
        <w:rPr>
          <w:rStyle w:val="5"/>
          <w:rFonts w:hint="eastAsia" w:ascii="Microsoft YaHei UI" w:hAnsi="Microsoft YaHei UI" w:eastAsia="Microsoft YaHei UI" w:cs="Microsoft YaHei UI"/>
          <w:color w:val="FF2600"/>
          <w:rtl w:val="0"/>
          <w:lang w:val="en-US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</w:rPr>
        <w:fldChar w:fldCharType="begin"/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</w:rPr>
        <w:instrText xml:space="preserve"> HYPERLINK \l "INTRODUCTION" </w:instrText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color w:val="0432FF"/>
          <w:u w:val="single" w:color="0432FF"/>
          <w:rtl w:val="0"/>
          <w:lang w:val="en-US" w:eastAsia="zh-CN"/>
        </w:rPr>
        <w:t>本书首页</w:t>
      </w:r>
      <w:r>
        <w:rPr>
          <w:rFonts w:hint="eastAsia" w:ascii="Microsoft YaHei UI" w:hAnsi="Microsoft YaHei UI" w:eastAsia="Microsoft YaHei UI" w:cs="Microsoft YaHei UI"/>
          <w:color w:val="FF2600"/>
        </w:rPr>
        <w:fldChar w:fldCharType="end"/>
      </w:r>
      <w:r>
        <w:rPr>
          <w:rStyle w:val="5"/>
          <w:rFonts w:ascii="Arial" w:hAnsi="Arial" w:eastAsia="Arial" w:cs="Arial"/>
          <w:color w:val="FF26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-822960</wp:posOffset>
            </wp:positionH>
            <wp:positionV relativeFrom="line">
              <wp:posOffset>275590</wp:posOffset>
            </wp:positionV>
            <wp:extent cx="7390130" cy="5210175"/>
            <wp:effectExtent l="0" t="0" r="1270" b="1905"/>
            <wp:wrapTopAndBottom/>
            <wp:docPr id="1073741864" name="officeArt object" descr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officeArt object" descr="pasted-image.ti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0395" cy="5210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所以我告诉你们，人一切的罪，和亵渎的话，都可得赦免，惟独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亵渎圣灵，总不得赦免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Style w:val="5"/>
          <w:rFonts w:hint="default" w:ascii="Arial" w:hAnsi="Arial"/>
          <w:rtl w:val="0"/>
          <w:lang w:val="en-US"/>
        </w:rPr>
        <w:t xml:space="preserve">” </w:t>
      </w:r>
      <w:r>
        <w:rPr>
          <w:rStyle w:val="5"/>
          <w:rFonts w:ascii="Arial" w:hAnsi="Arial"/>
          <w:rtl w:val="0"/>
          <w:lang w:val="en-US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马太福音</w:t>
      </w:r>
      <w:r>
        <w:rPr>
          <w:rStyle w:val="5"/>
          <w:rFonts w:ascii="Arial" w:hAnsi="Arial"/>
          <w:rtl w:val="0"/>
          <w:lang w:val="en-US"/>
        </w:rPr>
        <w:t xml:space="preserve"> 12:31}</w:t>
      </w: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16" w:lineRule="auto"/>
        <w:jc w:val="both"/>
        <w:rPr>
          <w:rStyle w:val="5"/>
          <w:rFonts w:ascii="Helvetica" w:hAnsi="Helvetica" w:eastAsia="Helvetica" w:cs="Helvetica"/>
          <w:u w:color="FA0106"/>
        </w:rPr>
      </w:pP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</w:pP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上面这节经文并不是说圣灵本身不会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赦免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亵渎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的罪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。 这句话是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处于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被动形式，并不意味着圣灵作为一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个位格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可以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赦免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 xml:space="preserve">我们。 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下面这节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经文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就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证实了这个真理，因为它没有说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 xml:space="preserve"> </w:t>
      </w:r>
      <w:r>
        <w:rPr>
          <w:rFonts w:hint="default" w:ascii="Arial" w:hAnsi="Arial" w:eastAsia="Microsoft YaHei UI" w:cs="Arial"/>
          <w:color w:val="auto"/>
          <w:sz w:val="22"/>
          <w:szCs w:val="22"/>
          <w:u w:color="FA0106"/>
        </w:rPr>
        <w:t>“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color="FA0106"/>
        </w:rPr>
        <w:t>圣灵上帝</w:t>
      </w:r>
      <w:r>
        <w:rPr>
          <w:rFonts w:hint="default" w:ascii="Arial" w:hAnsi="Arial" w:eastAsia="Microsoft YaHei UI" w:cs="Arial"/>
          <w:color w:val="auto"/>
          <w:sz w:val="22"/>
          <w:szCs w:val="22"/>
          <w:u w:color="FA0106"/>
        </w:rPr>
        <w:t>”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，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val="single" w:color="FF0000"/>
        </w:rPr>
        <w:t>而是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说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color="FA0106"/>
          <w:lang w:val="en-US" w:eastAsia="zh-CN"/>
        </w:rPr>
        <w:t>主【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color="FA0106"/>
        </w:rPr>
        <w:t>耶和华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color="FA0106"/>
          <w:lang w:eastAsia="zh-CN"/>
        </w:rPr>
        <w:t>】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val="single" w:color="FF0000"/>
        </w:rPr>
        <w:t>的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color="FA0106"/>
        </w:rPr>
        <w:t>灵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，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  <w:lang w:val="en-US" w:eastAsia="zh-CN"/>
        </w:rPr>
        <w:t>而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且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val="single" w:color="FF0000"/>
        </w:rPr>
        <w:t>亚拿尼亚和撒非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val="single" w:color="FF0000"/>
          <w:lang w:val="en-US" w:eastAsia="zh-CN"/>
        </w:rPr>
        <w:t>喇藉着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val="single" w:color="FF0000"/>
        </w:rPr>
        <w:t>对圣灵（上帝本身的无所不在）撒谎，实际上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val="single" w:color="FF0000"/>
          <w:lang w:val="en-US" w:eastAsia="zh-CN"/>
        </w:rPr>
        <w:t>是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val="single" w:color="FF0000"/>
        </w:rPr>
        <w:t>对上帝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val="single" w:color="FF0000"/>
          <w:lang w:eastAsia="zh-CN"/>
        </w:rPr>
        <w:t>（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val="single" w:color="FF0000"/>
          <w:lang w:val="en-US" w:eastAsia="zh-CN"/>
        </w:rPr>
        <w:t>父）本身</w:t>
      </w:r>
      <w:r>
        <w:rPr>
          <w:rFonts w:hint="eastAsia" w:ascii="Microsoft YaHei UI" w:hAnsi="Microsoft YaHei UI" w:eastAsia="Microsoft YaHei UI" w:cs="Microsoft YaHei UI"/>
          <w:b/>
          <w:bCs/>
          <w:color w:val="auto"/>
          <w:sz w:val="22"/>
          <w:szCs w:val="22"/>
          <w:u w:val="single" w:color="FF0000"/>
        </w:rPr>
        <w:t>撒了谎</w:t>
      </w:r>
      <w:r>
        <w:rPr>
          <w:rFonts w:hint="eastAsia" w:ascii="Microsoft YaHei UI" w:hAnsi="Microsoft YaHei UI" w:eastAsia="Microsoft YaHei UI" w:cs="Microsoft YaHei UI"/>
          <w:color w:val="auto"/>
          <w:sz w:val="22"/>
          <w:szCs w:val="22"/>
          <w:u w:color="FA0106"/>
        </w:rPr>
        <w:t>！</w:t>
      </w: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hint="default" w:ascii="Arial" w:hAnsi="Arial" w:eastAsia="Arial"/>
          <w:color w:val="FB0207"/>
          <w:sz w:val="28"/>
          <w:szCs w:val="28"/>
          <w:u w:color="FA0106"/>
        </w:rPr>
      </w:pPr>
    </w:p>
    <w:p>
      <w:pPr>
        <w:pStyle w:val="6"/>
        <w:framePr w:wrap="auto" w:vAnchor="margin" w:hAnchor="text" w:yAlign="inline"/>
        <w:numPr>
          <w:ilvl w:val="0"/>
          <w:numId w:val="3"/>
        </w:numPr>
        <w:spacing w:line="216" w:lineRule="auto"/>
        <w:jc w:val="both"/>
        <w:rPr>
          <w:rFonts w:hint="default" w:ascii="Arial" w:hAnsi="Arial"/>
          <w:u w:color="FA0106"/>
          <w:lang w:val="en-US"/>
        </w:rPr>
      </w:pPr>
      <w:r>
        <w:rPr>
          <w:rFonts w:hint="default" w:ascii="Arial" w:hAnsi="Arial"/>
          <w:u w:color="FA0106"/>
          <w:rtl w:val="0"/>
          <w:lang w:val="en-US"/>
        </w:rPr>
        <w:t>“</w:t>
      </w:r>
      <w:r>
        <w:rPr>
          <w:rFonts w:hint="eastAsia" w:ascii="Microsoft YaHei UI" w:hAnsi="Microsoft YaHei UI" w:eastAsia="Microsoft YaHei UI" w:cs="Microsoft YaHei UI"/>
          <w:u w:color="FA0106"/>
          <w:rtl w:val="0"/>
          <w:lang w:val="en-US" w:eastAsia="zh-CN"/>
        </w:rPr>
        <w:t>彼得说：</w:t>
      </w:r>
      <w:r>
        <w:rPr>
          <w:rFonts w:hint="eastAsia" w:ascii="Microsoft YaHei UI" w:hAnsi="Microsoft YaHei UI" w:eastAsia="Microsoft YaHei UI" w:cs="Microsoft YaHei UI"/>
          <w:b/>
          <w:bCs/>
          <w:u w:color="FA0106"/>
          <w:rtl w:val="0"/>
          <w:lang w:val="en-US" w:eastAsia="zh-CN"/>
        </w:rPr>
        <w:t>亚拿尼亚</w:t>
      </w:r>
      <w:r>
        <w:rPr>
          <w:rFonts w:hint="eastAsia" w:ascii="Microsoft YaHei UI" w:hAnsi="Microsoft YaHei UI" w:eastAsia="Microsoft YaHei UI" w:cs="Microsoft YaHei UI"/>
          <w:u w:color="FA0106"/>
          <w:rtl w:val="0"/>
          <w:lang w:val="en-US" w:eastAsia="zh-CN"/>
        </w:rPr>
        <w:t>为什么撒但充满了你的心，叫你</w:t>
      </w:r>
      <w:r>
        <w:rPr>
          <w:rFonts w:hint="eastAsia" w:ascii="Microsoft YaHei UI" w:hAnsi="Microsoft YaHei UI" w:eastAsia="Microsoft YaHei UI" w:cs="Microsoft YaHei UI"/>
          <w:b/>
          <w:bCs/>
          <w:u w:val="single" w:color="FF0000"/>
          <w:rtl w:val="0"/>
          <w:lang w:val="en-US" w:eastAsia="zh-CN"/>
        </w:rPr>
        <w:t>欺哄圣灵</w:t>
      </w:r>
      <w:r>
        <w:rPr>
          <w:rFonts w:hint="eastAsia" w:ascii="Microsoft YaHei UI" w:hAnsi="Microsoft YaHei UI" w:eastAsia="Microsoft YaHei UI" w:cs="Microsoft YaHei UI"/>
          <w:u w:color="FA0106"/>
          <w:rtl w:val="0"/>
          <w:lang w:val="en-US" w:eastAsia="zh-CN"/>
        </w:rPr>
        <w:t xml:space="preserve">，把田地得价银私自留下几分呢？... </w:t>
      </w:r>
      <w:r>
        <w:rPr>
          <w:rFonts w:hint="eastAsia" w:ascii="Microsoft YaHei UI" w:hAnsi="Microsoft YaHei UI" w:eastAsia="Microsoft YaHei UI" w:cs="Microsoft YaHei UI"/>
          <w:b/>
          <w:bCs/>
          <w:u w:color="FA0106"/>
          <w:rtl w:val="0"/>
          <w:lang w:val="en-US" w:eastAsia="zh-CN"/>
        </w:rPr>
        <w:t>你不是欺哄人，是</w:t>
      </w:r>
      <w:r>
        <w:rPr>
          <w:rFonts w:hint="eastAsia" w:ascii="Microsoft YaHei UI" w:hAnsi="Microsoft YaHei UI" w:eastAsia="Microsoft YaHei UI" w:cs="Microsoft YaHei UI"/>
          <w:b/>
          <w:bCs/>
          <w:u w:val="single" w:color="FF0000"/>
          <w:rtl w:val="0"/>
          <w:lang w:val="en-US" w:eastAsia="zh-CN"/>
        </w:rPr>
        <w:t>欺哄上帝</w:t>
      </w:r>
      <w:r>
        <w:rPr>
          <w:rFonts w:hint="eastAsia" w:ascii="Microsoft YaHei UI" w:hAnsi="Microsoft YaHei UI" w:eastAsia="Microsoft YaHei UI" w:cs="Microsoft YaHei UI"/>
          <w:b/>
          <w:bCs/>
          <w:u w:color="FA0106"/>
          <w:rtl w:val="0"/>
          <w:lang w:val="en-US" w:eastAsia="zh-CN"/>
        </w:rPr>
        <w:t>了</w:t>
      </w:r>
      <w:r>
        <w:rPr>
          <w:rFonts w:hint="eastAsia" w:ascii="Microsoft YaHei UI" w:hAnsi="Microsoft YaHei UI" w:eastAsia="Microsoft YaHei UI" w:cs="Microsoft YaHei UI"/>
          <w:u w:color="FA0106"/>
          <w:rtl w:val="0"/>
          <w:lang w:val="en-US" w:eastAsia="zh-CN"/>
        </w:rPr>
        <w:t>。... 彼得说：你们为什么同心</w:t>
      </w:r>
      <w:r>
        <w:rPr>
          <w:rFonts w:hint="eastAsia" w:ascii="Microsoft YaHei UI" w:hAnsi="Microsoft YaHei UI" w:eastAsia="Microsoft YaHei UI" w:cs="Microsoft YaHei UI"/>
          <w:b/>
          <w:bCs/>
          <w:u w:color="FA0106"/>
          <w:rtl w:val="0"/>
          <w:lang w:val="en-US" w:eastAsia="zh-CN"/>
        </w:rPr>
        <w:t>试探</w:t>
      </w:r>
      <w:r>
        <w:rPr>
          <w:rFonts w:hint="eastAsia" w:ascii="Microsoft YaHei UI" w:hAnsi="Microsoft YaHei UI" w:eastAsia="Microsoft YaHei UI" w:cs="Microsoft YaHei UI"/>
          <w:b/>
          <w:bCs/>
          <w:u w:val="single" w:color="FF0000"/>
          <w:rtl w:val="0"/>
          <w:lang w:val="en-US" w:eastAsia="zh-CN"/>
        </w:rPr>
        <w:t>主的灵</w:t>
      </w:r>
      <w:r>
        <w:rPr>
          <w:rFonts w:hint="eastAsia" w:ascii="Microsoft YaHei UI" w:hAnsi="Microsoft YaHei UI" w:eastAsia="Microsoft YaHei UI" w:cs="Microsoft YaHei UI"/>
          <w:u w:color="FA0106"/>
          <w:rtl w:val="0"/>
          <w:lang w:val="en-US" w:eastAsia="zh-CN"/>
        </w:rPr>
        <w:t>呢？</w:t>
      </w:r>
      <w:r>
        <w:rPr>
          <w:rFonts w:hint="default" w:ascii="Arial" w:hAnsi="Arial" w:eastAsia="SimSun" w:cs="Arial"/>
          <w:u w:color="FA0106"/>
          <w:rtl w:val="0"/>
          <w:lang w:val="en-US" w:eastAsia="zh-CN"/>
        </w:rPr>
        <w:t>”</w:t>
      </w:r>
      <w:r>
        <w:rPr>
          <w:rFonts w:hint="default" w:ascii="Arial" w:hAnsi="Arial"/>
          <w:u w:color="FA0106"/>
          <w:rtl w:val="0"/>
          <w:lang w:val="en-US"/>
        </w:rPr>
        <w:t xml:space="preserve"> </w:t>
      </w:r>
      <w:r>
        <w:rPr>
          <w:rFonts w:ascii="Arial" w:hAnsi="Arial"/>
          <w:u w:color="FA0106"/>
          <w:rtl w:val="0"/>
          <w:lang w:val="en-US"/>
        </w:rPr>
        <w:t>{</w:t>
      </w:r>
      <w:r>
        <w:rPr>
          <w:rFonts w:hint="eastAsia" w:ascii="Microsoft YaHei UI" w:hAnsi="Microsoft YaHei UI" w:eastAsia="Microsoft YaHei UI" w:cs="Microsoft YaHei UI"/>
          <w:u w:color="FA0106"/>
          <w:rtl w:val="0"/>
          <w:lang w:val="en-US" w:eastAsia="zh-CN"/>
        </w:rPr>
        <w:t>使徒行传</w:t>
      </w:r>
      <w:r>
        <w:rPr>
          <w:rFonts w:ascii="Arial" w:hAnsi="Arial"/>
          <w:u w:color="FA0106"/>
          <w:rtl w:val="0"/>
          <w:lang w:val="en-US"/>
        </w:rPr>
        <w:t xml:space="preserve"> 5:3,4.9}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16" w:lineRule="auto"/>
        <w:jc w:val="both"/>
        <w:rPr>
          <w:rStyle w:val="5"/>
          <w:rFonts w:ascii="Arial" w:hAnsi="Arial" w:eastAsia="Arial" w:cs="Arial"/>
          <w:color w:val="FF2600"/>
          <w:sz w:val="26"/>
          <w:szCs w:val="26"/>
          <w:lang w:val="en-US"/>
        </w:rPr>
      </w:pP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" w:line="288" w:lineRule="auto"/>
        <w:jc w:val="both"/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</w:pP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圣经在其他地方也表明了这一真理。 谁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蒙羞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辱？ 谁的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忿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怒不被平息？ 谁不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赦免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我们的过犯？ 这里所说的亵渎是忽视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sz w:val="22"/>
          <w:szCs w:val="22"/>
          <w:u w:val="single" w:color="auto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透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过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祂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的灵对我们说话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sz w:val="22"/>
          <w:szCs w:val="22"/>
          <w:u w:val="single" w:color="auto"/>
        </w:rPr>
        <w:t>的声音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。 当我们的心对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刚硬时，就会导致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我们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与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永远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隔绝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。 它导致我们选择罪和撒但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代替上帝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作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为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我们的主，从而招致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的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忿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怒。 亵渎圣灵就意味着亵渎圣父和圣子，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肯定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不是亵渎另一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位新的存在者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！ 这是对圣父和圣子的亵渎，因为圣子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披戴着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圣父的名字：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" w:line="288" w:lineRule="auto"/>
        <w:jc w:val="both"/>
        <w:rPr>
          <w:rStyle w:val="5"/>
          <w:rFonts w:ascii="Arial" w:hAnsi="Arial" w:eastAsia="Arial" w:cs="Arial"/>
          <w:sz w:val="18"/>
          <w:szCs w:val="18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耶和华因你们所作的恶，所行可憎的事，不能再容忍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>…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你们烧香，得罪耶和华，没有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听从他的话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..</w:t>
      </w:r>
      <w:r>
        <w:rPr>
          <w:rStyle w:val="5"/>
          <w:rFonts w:hint="default" w:ascii="Arial" w:hAnsi="Arial" w:eastAsia="Microsoft YaHei UI" w:cs="Arial"/>
          <w:rtl w:val="0"/>
          <w:lang w:val="en-US" w:eastAsia="zh-CN"/>
        </w:rPr>
        <w:t>.”</w:t>
      </w:r>
      <w:r>
        <w:rPr>
          <w:rStyle w:val="5"/>
          <w:rFonts w:hint="default" w:ascii="Arial" w:hAnsi="Arial"/>
          <w:rtl w:val="0"/>
          <w:lang w:val="en-US"/>
        </w:rPr>
        <w:t xml:space="preserve"> </w:t>
      </w:r>
      <w:r>
        <w:rPr>
          <w:rStyle w:val="5"/>
          <w:rFonts w:ascii="Arial" w:hAnsi="Arial"/>
          <w:rtl w:val="0"/>
          <w:lang w:val="it-IT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耶利米书</w:t>
      </w:r>
      <w:r>
        <w:rPr>
          <w:rStyle w:val="5"/>
          <w:rFonts w:hint="eastAsia" w:ascii="Arial" w:hAnsi="Arial" w:eastAsia="SimSun"/>
          <w:rtl w:val="0"/>
          <w:lang w:val="en-US" w:eastAsia="zh-CN"/>
        </w:rPr>
        <w:t xml:space="preserve"> </w:t>
      </w:r>
      <w:r>
        <w:rPr>
          <w:rStyle w:val="5"/>
          <w:rFonts w:ascii="Arial" w:hAnsi="Arial"/>
          <w:rtl w:val="0"/>
          <w:lang w:val="it-IT"/>
        </w:rPr>
        <w:t>44:22-23}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但你多年宽容他们，又用你的灵借众先知劝诫他们，他们仍不听从，所以你将他们交在列国之民的手中。</w:t>
      </w:r>
      <w:r>
        <w:rPr>
          <w:rStyle w:val="5"/>
          <w:rFonts w:hint="default" w:ascii="Arial" w:hAnsi="Arial"/>
          <w:rtl w:val="0"/>
          <w:lang w:val="en-US"/>
        </w:rPr>
        <w:t xml:space="preserve">”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尼希米记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9:30}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但是人犯罪使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圣父和圣子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蒙羞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{怀爱伦著，《时兆》文章 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1895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年 12 月 12 日，第 7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But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transgression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both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Father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and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Son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were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dishon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red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{Ellen White: Signs of the Times, December 12,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1895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par. 7}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bidi w:val="0"/>
        <w:ind w:left="0" w:right="0" w:firstLine="0"/>
        <w:jc w:val="both"/>
        <w:rPr>
          <w:rStyle w:val="5"/>
          <w:rFonts w:ascii="Arial" w:hAnsi="Arial" w:eastAsia="Arial" w:cs="Arial"/>
          <w:rtl w:val="0"/>
          <w:lang w:val="en-US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4"/>
        </w:numPr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谁是说谎话的呢？不是那不认耶稣基督的吗？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不认父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与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子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的，这就是敌基督的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Style w:val="5"/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Style w:val="5"/>
          <w:rFonts w:hint="default" w:ascii="Arial" w:hAnsi="Arial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约翰一书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2:22}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bidi w:val="0"/>
        <w:ind w:left="0" w:right="0" w:firstLine="0"/>
        <w:jc w:val="both"/>
        <w:rPr>
          <w:rStyle w:val="5"/>
          <w:rFonts w:ascii="Arial" w:hAnsi="Arial" w:eastAsia="Arial" w:cs="Arial"/>
          <w:rtl w:val="0"/>
          <w:lang w:val="en-US"/>
        </w:rPr>
      </w:pP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"/>
        <w:jc w:val="both"/>
        <w:rPr>
          <w:rStyle w:val="5"/>
          <w:rFonts w:hint="eastAsia" w:ascii="Microsoft YaHei UI" w:hAnsi="Microsoft YaHei UI" w:eastAsia="Microsoft YaHei UI" w:cs="Microsoft YaHei UI"/>
        </w:rPr>
      </w:pPr>
      <w:r>
        <w:rPr>
          <w:rStyle w:val="5"/>
          <w:rFonts w:hint="eastAsia" w:ascii="Microsoft YaHei UI" w:hAnsi="Microsoft YaHei UI" w:eastAsia="Microsoft YaHei UI" w:cs="Microsoft YaHei UI"/>
        </w:rPr>
        <w:t>如果圣灵真的是第三位神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性存在者</w:t>
      </w:r>
      <w:r>
        <w:rPr>
          <w:rStyle w:val="5"/>
          <w:rFonts w:hint="eastAsia" w:ascii="Microsoft YaHei UI" w:hAnsi="Microsoft YaHei UI" w:eastAsia="Microsoft YaHei UI" w:cs="Microsoft YaHei UI"/>
        </w:rPr>
        <w:t>，为何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圣经</w:t>
      </w:r>
      <w:r>
        <w:rPr>
          <w:rStyle w:val="5"/>
          <w:rFonts w:hint="eastAsia" w:ascii="Microsoft YaHei UI" w:hAnsi="Microsoft YaHei UI" w:eastAsia="Microsoft YaHei UI" w:cs="Microsoft YaHei UI"/>
        </w:rPr>
        <w:t>没有提及？ 因为圣经说圣灵是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</w:rPr>
        <w:t>的灵，正如人的灵是人的一部分，而不是一个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分开</w:t>
      </w:r>
      <w:r>
        <w:rPr>
          <w:rStyle w:val="5"/>
          <w:rFonts w:hint="eastAsia" w:ascii="Microsoft YaHei UI" w:hAnsi="Microsoft YaHei UI" w:eastAsia="Microsoft YaHei UI" w:cs="Microsoft YaHei UI"/>
        </w:rPr>
        <w:t>独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立</w:t>
      </w:r>
      <w:r>
        <w:rPr>
          <w:rStyle w:val="5"/>
          <w:rFonts w:hint="eastAsia" w:ascii="Microsoft YaHei UI" w:hAnsi="Microsoft YaHei UI" w:eastAsia="Microsoft YaHei UI" w:cs="Microsoft YaHei UI"/>
        </w:rPr>
        <w:t>、特殊的存在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者</w:t>
      </w:r>
      <w:r>
        <w:rPr>
          <w:rStyle w:val="5"/>
          <w:rFonts w:hint="eastAsia" w:ascii="Microsoft YaHei UI" w:hAnsi="Microsoft YaHei UI" w:eastAsia="Microsoft YaHei UI" w:cs="Microsoft YaHei UI"/>
        </w:rPr>
        <w:t>。 为什么上面这段经文没有提到圣灵呢？ 为什么先知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怀爱伦</w:t>
      </w:r>
      <w:r>
        <w:rPr>
          <w:rStyle w:val="5"/>
          <w:rFonts w:hint="eastAsia" w:ascii="Microsoft YaHei UI" w:hAnsi="Microsoft YaHei UI" w:eastAsia="Microsoft YaHei UI" w:cs="Microsoft YaHei UI"/>
        </w:rPr>
        <w:t>没有写到圣灵也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蒙</w:t>
      </w:r>
      <w:r>
        <w:rPr>
          <w:rStyle w:val="5"/>
          <w:rFonts w:hint="eastAsia" w:ascii="Microsoft YaHei UI" w:hAnsi="Microsoft YaHei UI" w:eastAsia="Microsoft YaHei UI" w:cs="Microsoft YaHei UI"/>
        </w:rPr>
        <w:t>羞呢？ 因为圣经本身明确指出，圣灵是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</w:rPr>
        <w:t>的灵，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正如</w:t>
      </w:r>
      <w:r>
        <w:rPr>
          <w:rStyle w:val="5"/>
          <w:rFonts w:hint="eastAsia" w:ascii="Microsoft YaHei UI" w:hAnsi="Microsoft YaHei UI" w:eastAsia="Microsoft YaHei UI" w:cs="Microsoft YaHei UI"/>
        </w:rPr>
        <w:t>人的灵是人的一部分，而不是一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位</w:t>
      </w:r>
      <w:r>
        <w:rPr>
          <w:rStyle w:val="5"/>
          <w:rFonts w:hint="eastAsia" w:ascii="Microsoft YaHei UI" w:hAnsi="Microsoft YaHei UI" w:eastAsia="Microsoft YaHei UI" w:cs="Microsoft YaHei UI"/>
        </w:rPr>
        <w:t>自主的存在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者</w:t>
      </w:r>
      <w:r>
        <w:rPr>
          <w:rStyle w:val="5"/>
          <w:rFonts w:hint="eastAsia" w:ascii="Microsoft YaHei UI" w:hAnsi="Microsoft YaHei UI" w:eastAsia="Microsoft YaHei UI" w:cs="Microsoft YaHei UI"/>
        </w:rPr>
        <w:t>：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"/>
        <w:jc w:val="both"/>
        <w:rPr>
          <w:rStyle w:val="5"/>
          <w:rFonts w:hint="default" w:ascii="Arial" w:hAnsi="Arial" w:eastAsia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所以那弃绝的，不是弃绝人，乃是弃绝那赐圣灵给你们的上帝。</w:t>
      </w:r>
      <w:r>
        <w:rPr>
          <w:rStyle w:val="5"/>
          <w:rFonts w:hint="default" w:ascii="Arial" w:hAnsi="Arial"/>
          <w:rtl w:val="0"/>
          <w:lang w:val="en-US"/>
        </w:rPr>
        <w:t xml:space="preserve">”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帖撒罗尼迦前书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fr-FR"/>
        </w:rPr>
        <w:t xml:space="preserve"> 4:8}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7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default" w:ascii="Arial" w:hAnsi="Arial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看哪，我差遣使者在你前面，在路上保护你，领你到我所预备的地方去。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他是奉我名来的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，你们要在他面前谨慎，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听从他的话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，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不可惹他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，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因为他必不赦免你们的过犯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。你若实在听从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他的话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，照着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我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一切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所说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的去行...</w:t>
      </w:r>
      <w:r>
        <w:rPr>
          <w:rStyle w:val="5"/>
          <w:rFonts w:hint="eastAsia" w:ascii="Arial" w:hAnsi="Arial" w:eastAsia="SimSun"/>
          <w:rtl w:val="0"/>
          <w:lang w:val="en-US" w:eastAsia="zh-CN"/>
        </w:rPr>
        <w:t xml:space="preserve"> </w:t>
      </w:r>
      <w:r>
        <w:rPr>
          <w:rStyle w:val="5"/>
          <w:rFonts w:hint="default" w:ascii="Arial" w:hAnsi="Arial"/>
          <w:rtl w:val="0"/>
          <w:lang w:val="en-US"/>
        </w:rPr>
        <w:t xml:space="preserve">”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nl-NL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出埃及记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nl-NL"/>
        </w:rPr>
        <w:t xml:space="preserve"> 23:20-22}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他们在一切苦难中，他也同受苦难，并且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他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面前的使者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拯救他们，他以慈爱和怜悯救赎他们，在古时的日子，常保抱他们，怀搋他们。他们竟悖逆，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使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主的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圣灵担忧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，他就转作他们的仇敌，亲自攻击他们。</w:t>
      </w:r>
      <w:r>
        <w:rPr>
          <w:rStyle w:val="5"/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以赛亚书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63:9-10}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1"/>
        <w:jc w:val="both"/>
        <w:rPr>
          <w:rStyle w:val="5"/>
          <w:rFonts w:ascii="Arial" w:hAnsi="Arial" w:eastAsia="Arial" w:cs="Arial"/>
          <w:sz w:val="26"/>
          <w:szCs w:val="26"/>
        </w:rPr>
      </w:pP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88" w:lineRule="auto"/>
        <w:jc w:val="both"/>
        <w:rPr>
          <w:rStyle w:val="5"/>
          <w:rFonts w:hint="eastAsia" w:ascii="Microsoft YaHei UI" w:hAnsi="Microsoft YaHei UI" w:eastAsia="Microsoft YaHei UI" w:cs="Microsoft YaHei UI"/>
        </w:rPr>
      </w:pP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那位</w:t>
      </w:r>
      <w:r>
        <w:rPr>
          <w:rStyle w:val="5"/>
          <w:rFonts w:hint="eastAsia" w:ascii="Microsoft YaHei UI" w:hAnsi="Microsoft YaHei UI" w:eastAsia="Microsoft YaHei UI" w:cs="Microsoft YaHei UI"/>
        </w:rPr>
        <w:t>带领以色列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人</w:t>
      </w:r>
      <w:r>
        <w:rPr>
          <w:rStyle w:val="5"/>
          <w:rFonts w:hint="eastAsia" w:ascii="Microsoft YaHei UI" w:hAnsi="Microsoft YaHei UI" w:eastAsia="Microsoft YaHei UI" w:cs="Microsoft YaHei UI"/>
        </w:rPr>
        <w:t>穿越沙漠、我们可亵渎（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叫祂忿</w:t>
      </w:r>
      <w:r>
        <w:rPr>
          <w:rStyle w:val="5"/>
          <w:rFonts w:hint="eastAsia" w:ascii="Microsoft YaHei UI" w:hAnsi="Microsoft YaHei UI" w:eastAsia="Microsoft YaHei UI" w:cs="Microsoft YaHei UI"/>
        </w:rPr>
        <w:t>怒）、住在我们里面</w:t>
      </w:r>
      <w:r>
        <w:rPr>
          <w:rStyle w:val="5"/>
          <w:rFonts w:hint="eastAsia" w:ascii="Microsoft YaHei UI" w:hAnsi="Microsoft YaHei UI" w:eastAsia="Microsoft YaHei UI" w:cs="Microsoft YaHei UI"/>
          <w:lang w:eastAsia="zh-CN"/>
        </w:rPr>
        <w:t>、</w:t>
      </w:r>
      <w:r>
        <w:rPr>
          <w:rStyle w:val="5"/>
          <w:rFonts w:hint="eastAsia" w:ascii="Microsoft YaHei UI" w:hAnsi="Microsoft YaHei UI" w:eastAsia="Microsoft YaHei UI" w:cs="Microsoft YaHei UI"/>
        </w:rPr>
        <w:t>并用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祂</w:t>
      </w:r>
      <w:r>
        <w:rPr>
          <w:rStyle w:val="5"/>
          <w:rFonts w:hint="eastAsia" w:ascii="Microsoft YaHei UI" w:hAnsi="Microsoft YaHei UI" w:eastAsia="Microsoft YaHei UI" w:cs="Microsoft YaHei UI"/>
        </w:rPr>
        <w:t>的声音对我们说话的使</w:t>
      </w:r>
      <w:r>
        <w:rPr>
          <w:rStyle w:val="5"/>
          <w:rFonts w:hint="eastAsia" w:ascii="Microsoft YaHei UI" w:hAnsi="Microsoft YaHei UI" w:eastAsia="Microsoft YaHei UI" w:cs="Microsoft YaHei UI"/>
          <w:lang w:val="en-US" w:eastAsia="zh-CN"/>
        </w:rPr>
        <w:t>者</w:t>
      </w:r>
      <w:r>
        <w:rPr>
          <w:rStyle w:val="5"/>
          <w:rFonts w:hint="eastAsia" w:ascii="Microsoft YaHei UI" w:hAnsi="Microsoft YaHei UI" w:eastAsia="Microsoft YaHei UI" w:cs="Microsoft YaHei UI"/>
        </w:rPr>
        <w:t>是谁？ 那就是耶稣本人：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88" w:lineRule="auto"/>
        <w:jc w:val="both"/>
        <w:rPr>
          <w:rStyle w:val="5"/>
          <w:rFonts w:hint="default" w:ascii="Arial" w:hAnsi="Arial" w:eastAsia="Arial"/>
        </w:rPr>
      </w:pP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firstLine="660" w:firstLineChars="300"/>
        <w:jc w:val="both"/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"TableOfContents2"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篇章目录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 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               </w: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"INTRODUCTION"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本书首页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 w:eastAsia="zh-CN"/>
        </w:rPr>
        <w:t xml:space="preserve">             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 w:eastAsia="zh-CN"/>
        </w:rPr>
        <w:t xml:space="preserve">   </w: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"WhatIsBlasphemyAgainstTheHolySpirit"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本章开头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 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 w:eastAsia="zh-CN"/>
        </w:rPr>
        <w:t xml:space="preserve">                 </w: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"EvidencesOfTheManipulations"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伪造列表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</w:t>
      </w: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/>
          <w:rtl w:val="0"/>
          <w:lang w:val="en-US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以色列人在旷野旅行的每一天都由上帝恩典的神迹保守着。那行在他们前面的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大能的使者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就是上帝的儿子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{怀爱伦著，《预言之灵》卷一，第 318 页，第 1 段，1870 年}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Israel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had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p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reserved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miracle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God's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mercy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during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every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day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their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travels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in 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nl-NL"/>
        </w:rPr>
        <w:t>wilderness.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m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ighty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de-DE"/>
        </w:rPr>
        <w:t>Angel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went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before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was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Son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{Ellen White, The Spirit of Prophecy Volume One, p. 318,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 xml:space="preserve"> </w:t>
      </w:r>
      <w:r>
        <w:rPr>
          <w:rStyle w:val="5"/>
          <w:rFonts w:hint="eastAsia" w:ascii="Arial" w:hAnsi="Arial" w:eastAsia="SimSun"/>
          <w:color w:val="FF0000"/>
          <w:sz w:val="18"/>
          <w:szCs w:val="18"/>
          <w:rtl w:val="0"/>
          <w:lang w:val="en-US" w:eastAsia="zh-CN"/>
        </w:rPr>
        <w:t>par. 1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>,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1870}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5"/>
          <w:rFonts w:hint="default" w:ascii="Arial" w:hAnsi="Arial"/>
          <w:rtl w:val="0"/>
          <w:lang w:val="en-US"/>
        </w:rPr>
        <w:t>“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万军之耶和华说：我要差遣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我的使者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，在我前面预备道路，你们所寻求的主，必忽然进入祂的殿，立约的使者，就是你们所仰慕的，快要来到。</w:t>
      </w:r>
      <w:r>
        <w:rPr>
          <w:rStyle w:val="5"/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祂来的日子，谁能当得起呢？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祂显现的时候，谁能立得住呢？因为祂如炼金之人的火，如漂布之人的碱。</w:t>
      </w:r>
      <w:r>
        <w:rPr>
          <w:rStyle w:val="5"/>
          <w:rFonts w:hint="default" w:ascii="Arial" w:hAnsi="Arial"/>
          <w:rtl w:val="0"/>
          <w:lang w:val="en-US"/>
        </w:rPr>
        <w:t>”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it-IT"/>
        </w:rPr>
        <w:t>{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>玛拉基书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it-IT"/>
        </w:rPr>
        <w:t xml:space="preserve"> 3:1-2}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5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圣灵乃是祂（耶稣）本人脱去了人性的位格！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{怀爱伦著，《信函》第 119 号，1895 年， 第 18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Himself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sv-SE"/>
        </w:rPr>
        <w:t>(Jesus)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divested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p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ersonality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humanity</w:t>
      </w:r>
      <w:r>
        <w:rPr>
          <w:rStyle w:val="5"/>
          <w:rFonts w:ascii="Arial" w:hAnsi="Arial"/>
          <w:sz w:val="18"/>
          <w:szCs w:val="18"/>
          <w:rtl w:val="0"/>
          <w:lang w:val="ru-RU"/>
        </w:rPr>
        <w:t>!</w:t>
      </w:r>
      <w:r>
        <w:rPr>
          <w:rStyle w:val="5"/>
          <w:rFonts w:hint="default" w:ascii="Arial" w:hAnsi="Arial" w:eastAsia="SimSun" w:cs="Arial"/>
          <w:sz w:val="18"/>
          <w:szCs w:val="18"/>
          <w:rtl w:val="0"/>
          <w:lang w:val="ru-RU" w:eastAsia="zh-CN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{Ellen White: Lt 119, 1895.18, </w:t>
      </w:r>
      <w:r>
        <w:rPr>
          <w:rStyle w:val="10"/>
          <w:rFonts w:ascii="Arial" w:hAnsi="Arial" w:eastAsia="Arial" w:cs="Arial"/>
          <w:sz w:val="18"/>
          <w:szCs w:val="18"/>
          <w:u w:val="single"/>
          <w:lang w:val="en-US"/>
        </w:rPr>
        <w:fldChar w:fldCharType="begin"/>
      </w:r>
      <w:r>
        <w:rPr>
          <w:rStyle w:val="10"/>
          <w:rFonts w:ascii="Arial" w:hAnsi="Arial" w:eastAsia="Arial" w:cs="Arial"/>
          <w:sz w:val="18"/>
          <w:szCs w:val="18"/>
          <w:u w:val="single"/>
          <w:lang w:val="en-US"/>
        </w:rPr>
        <w:instrText xml:space="preserve"> HYPERLINK "https://m.egwwritings.org/en/book/5294.1%231"</w:instrText>
      </w:r>
      <w:r>
        <w:rPr>
          <w:rStyle w:val="10"/>
          <w:rFonts w:ascii="Arial" w:hAnsi="Arial" w:eastAsia="Arial" w:cs="Arial"/>
          <w:sz w:val="18"/>
          <w:szCs w:val="18"/>
          <w:u w:val="single"/>
          <w:lang w:val="en-US"/>
        </w:rPr>
        <w:fldChar w:fldCharType="separate"/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https://m.egwwritings.org/en/book/5294.1#1</w:t>
      </w:r>
      <w:r>
        <w:rPr>
          <w:rFonts w:ascii="Arial" w:hAnsi="Arial" w:eastAsia="Arial" w:cs="Arial"/>
          <w:sz w:val="18"/>
          <w:szCs w:val="18"/>
        </w:rPr>
        <w:fldChar w:fldCharType="end"/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15" w:line="216" w:lineRule="auto"/>
        <w:jc w:val="both"/>
        <w:rPr>
          <w:rStyle w:val="5"/>
          <w:rFonts w:ascii="Arial" w:hAnsi="Arial" w:eastAsia="Arial" w:cs="Arial"/>
          <w:sz w:val="18"/>
          <w:szCs w:val="18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我们要的是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圣灵，就是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耶稣基督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{怀爱伦著，《信函》第 66 号，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1894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年 4 月 10 日，第 18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W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want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which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sv-SE"/>
        </w:rPr>
        <w:t>Jesus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da-DK"/>
        </w:rPr>
        <w:t>Christ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{Ell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White: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Letter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pt-PT"/>
        </w:rPr>
        <w:t>66,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April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ru-RU"/>
        </w:rPr>
        <w:t>10,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1894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par. 18}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2" w:line="168" w:lineRule="auto"/>
        <w:jc w:val="both"/>
        <w:rPr>
          <w:rStyle w:val="5"/>
          <w:rFonts w:ascii="Arial" w:hAnsi="Arial" w:eastAsia="Arial" w:cs="Arial"/>
          <w:sz w:val="20"/>
          <w:szCs w:val="20"/>
        </w:rPr>
      </w:pP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16" w:lineRule="auto"/>
        <w:jc w:val="both"/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亵渎圣灵意味着一个人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将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自己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从任何能让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上帝</w:t>
      </w:r>
      <w:r>
        <w:rPr>
          <w:rStyle w:val="8"/>
          <w:rFonts w:hint="eastAsia" w:ascii="Microsoft YaHei UI" w:hAnsi="Microsoft YaHei UI" w:eastAsia="Microsoft YaHei UI" w:cs="Microsoft YaHei UI"/>
          <w:u w:val="single" w:color="auto"/>
          <w:rtl w:val="0"/>
          <w:lang w:val="en-US"/>
        </w:rPr>
        <w:t>亲自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接触他/她的可能性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给切断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。 只有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上帝能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用</w:t>
      </w:r>
      <w:r>
        <w:rPr>
          <w:rStyle w:val="8"/>
          <w:rFonts w:hint="eastAsia" w:ascii="Microsoft YaHei UI" w:hAnsi="Microsoft YaHei UI" w:eastAsia="Microsoft YaHei UI" w:cs="Microsoft YaHei UI"/>
          <w:u w:val="single" w:color="auto"/>
          <w:rtl w:val="0"/>
          <w:lang w:val="en-US" w:eastAsia="zh-CN"/>
        </w:rPr>
        <w:t>祂</w:t>
      </w:r>
      <w:r>
        <w:rPr>
          <w:rStyle w:val="8"/>
          <w:rFonts w:hint="eastAsia" w:ascii="Microsoft YaHei UI" w:hAnsi="Microsoft YaHei UI" w:eastAsia="Microsoft YaHei UI" w:cs="Microsoft YaHei UI"/>
          <w:u w:val="single" w:color="auto"/>
          <w:rtl w:val="0"/>
          <w:lang w:val="en-US"/>
        </w:rPr>
        <w:t>的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圣灵，即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祂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亲自临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格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的灵，在人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心中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 xml:space="preserve">作工！ 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祂要饶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恕我们的罪，但许多人不允许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祂进来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消灭他们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心中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的罪。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/>
        </w:rPr>
        <w:t>亵渎圣灵的罪不在于任何突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发</w:t>
      </w:r>
      <w:r>
        <w:rPr>
          <w:rFonts w:hint="eastAsia" w:ascii="Microsoft YaHei UI" w:hAnsi="Microsoft YaHei UI" w:eastAsia="Microsoft YaHei UI" w:cs="Microsoft YaHei UI"/>
          <w:rtl w:val="0"/>
          <w:lang w:val="en-US"/>
        </w:rPr>
        <w:t>的言语或行为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，</w:t>
      </w:r>
      <w:r>
        <w:rPr>
          <w:rFonts w:hint="eastAsia" w:ascii="Microsoft YaHei UI" w:hAnsi="Microsoft YaHei UI" w:eastAsia="Microsoft YaHei UI" w:cs="Microsoft YaHei UI"/>
          <w:rtl w:val="0"/>
          <w:lang w:val="en-US"/>
        </w:rPr>
        <w:t>而是对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真理</w:t>
      </w:r>
      <w:r>
        <w:rPr>
          <w:rFonts w:hint="eastAsia" w:ascii="Microsoft YaHei UI" w:hAnsi="Microsoft YaHei UI" w:eastAsia="Microsoft YaHei UI" w:cs="Microsoft YaHei UI"/>
          <w:rtl w:val="0"/>
          <w:lang w:val="en-US"/>
        </w:rPr>
        <w:t>和证据坚定、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果断</w:t>
      </w:r>
      <w:r>
        <w:rPr>
          <w:rFonts w:hint="eastAsia" w:ascii="Microsoft YaHei UI" w:hAnsi="Microsoft YaHei UI" w:eastAsia="Microsoft YaHei UI" w:cs="Microsoft YaHei UI"/>
          <w:rtl w:val="0"/>
          <w:lang w:val="en-US"/>
        </w:rPr>
        <w:t>的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反</w:t>
      </w:r>
      <w:r>
        <w:rPr>
          <w:rFonts w:hint="eastAsia" w:ascii="Microsoft YaHei UI" w:hAnsi="Microsoft YaHei UI" w:eastAsia="Microsoft YaHei UI" w:cs="Microsoft YaHei UI"/>
          <w:rtl w:val="0"/>
          <w:lang w:val="en-US"/>
        </w:rPr>
        <w:t>抗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Arial" w:hAnsi="Arial" w:eastAsia="Microsoft YaHei UI" w:cs="Arial"/>
          <w:rtl w:val="0"/>
          <w:lang w:val="en-US" w:eastAsia="zh-CN"/>
        </w:rPr>
        <w:t xml:space="preserve"> {《怀爱伦圣经注释》卷五，第 1093 页 （《文稿》第 30 号，1890 年）}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blasphemy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against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 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t 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i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e 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i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sudden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nl-NL"/>
        </w:rPr>
        <w:t>word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nl-NL"/>
        </w:rPr>
        <w:t>deed;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 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firm,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determined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resist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nce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truth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vidence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{Ellen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White: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S.D.A.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Bible Commentaries V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ol. 5, p. 1093 (Manuscript 30, 1890)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>}</w:t>
      </w: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我知道那些在上帝赐下亮光时不肯行在其中之人的危险。他们给自己带来可怕的危机，就是被撇弃去偏行己路，依照自己的判断而行。良心变得越来越不容易受感动。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上帝的声音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似乎变得越来越远，行错的人便留在自己的痴心妄想里。他顽梗地抵抗每一个呼吁，藐视一切的劝勉和忠告，厌弃为他的得救所做的一切供应，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上帝使者的声音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在他心中没有留下任何印象。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上帝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的灵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不再对他施加约束力，于是这个判决就通过了：</w:t>
      </w:r>
      <w:r>
        <w:rPr>
          <w:rFonts w:hint="default" w:ascii="Arial" w:hAnsi="Arial" w:eastAsia="Microsoft YaHei UI" w:cs="Arial"/>
          <w:rtl w:val="0"/>
          <w:lang w:val="en-US" w:eastAsia="zh-CN"/>
        </w:rPr>
        <w:t>‘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他亲近偶像，任凭他吧</w:t>
      </w:r>
      <w:r>
        <w:rPr>
          <w:rFonts w:hint="default" w:ascii="Arial" w:hAnsi="Arial" w:eastAsia="Microsoft YaHei UI" w:cs="Arial"/>
          <w:rtl w:val="0"/>
          <w:lang w:val="en-US" w:eastAsia="zh-CN"/>
        </w:rPr>
        <w:t>’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（何 4:17）！ 他的自立自主多么黑暗！多么阴郁！多么顽固啊！死亡的麻木似乎在他心上。这就是人拒绝圣灵运行所经历的过程。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{怀爱伦文章，《评论与通讯》1897 年 6 月 29 日，第 3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line="216" w:lineRule="auto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know 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danger 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those who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refuse 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walk 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i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ght as 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gives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it. They bring upon themselves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terrible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crisis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being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left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follow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their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own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ways,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after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their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own judgment.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color w:val="auto"/>
          <w:sz w:val="18"/>
          <w:szCs w:val="18"/>
          <w:rtl w:val="0"/>
          <w:lang w:val="en-US"/>
        </w:rPr>
        <w:t>con</w:t>
      </w:r>
      <w:r>
        <w:rPr>
          <w:rStyle w:val="5"/>
          <w:rFonts w:hint="eastAsia" w:ascii="Arial" w:hAnsi="Arial" w:eastAsia="SimSun"/>
          <w:color w:val="auto"/>
          <w:sz w:val="18"/>
          <w:szCs w:val="18"/>
          <w:rtl w:val="0"/>
          <w:lang w:val="en-US" w:eastAsia="zh-CN"/>
        </w:rPr>
        <w:t>science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bec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less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less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impressible.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voice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seems 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become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more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more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distant,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w</w:t>
      </w:r>
      <w:r>
        <w:rPr>
          <w:rStyle w:val="5"/>
          <w:rFonts w:ascii="Arial" w:hAnsi="Arial"/>
          <w:sz w:val="18"/>
          <w:szCs w:val="18"/>
          <w:rtl w:val="0"/>
          <w:lang w:val="nl-NL"/>
        </w:rPr>
        <w:t>rong-doer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left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own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infatuation.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In stubbornness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resists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every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appea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l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despises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counsel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a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dvice,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turns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from every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provision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made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for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lvation,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and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voice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messenger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makes no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impression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up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mind.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longer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exerts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restraining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pow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over him,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sentence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passed,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joined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idols,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let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him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alone.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how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dark,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how sullen,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how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obstinate,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indepe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dence!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seems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insensibility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eath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upon 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h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eart.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pt-PT"/>
        </w:rPr>
        <w:t>process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through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which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soul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passes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rejects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working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Holy Spirit.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 xml:space="preserve">”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{Ellen White: Review and Herald, June 2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9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 1897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>,</w:t>
      </w:r>
      <w:r>
        <w:rPr>
          <w:rStyle w:val="5"/>
          <w:rFonts w:hint="eastAsia" w:ascii="Arial" w:hAnsi="Arial" w:eastAsia="SimSun"/>
          <w:color w:val="FF0000"/>
          <w:sz w:val="18"/>
          <w:szCs w:val="18"/>
          <w:rtl w:val="0"/>
          <w:lang w:val="en-US" w:eastAsia="zh-CN"/>
        </w:rPr>
        <w:t xml:space="preserve"> par. 3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192" w:lineRule="auto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before="83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当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上帝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的灵担忧离去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时，主的仆人们发出的每一个呼吁，对他们都是毫无意义的。他们必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误会每一句话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。他们必嘲笑、愚弄圣经警告中最庄严神圣的话语，要是他们没有受撒但的爪牙迷惑，那些警告原会使他们战兢。每一次向他们呼求都是徒然。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他们不愿听从责备或劝告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。他们藐视圣灵一切的恳劝，违背他们曾经维护和高举的上帝诫命。这种人很应该深思使徒的话：</w:t>
      </w:r>
      <w:r>
        <w:rPr>
          <w:rFonts w:hint="default" w:ascii="Arial" w:hAnsi="Arial" w:eastAsia="Microsoft YaHei UI" w:cs="Arial"/>
          <w:rtl w:val="0"/>
          <w:lang w:val="en-US" w:eastAsia="zh-CN"/>
        </w:rPr>
        <w:t>‘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谁迷惑了你们，叫你们不顺从真理呢？</w:t>
      </w:r>
      <w:r>
        <w:rPr>
          <w:rFonts w:hint="default" w:ascii="Arial" w:hAnsi="Arial" w:eastAsia="Microsoft YaHei UI" w:cs="Arial"/>
          <w:rtl w:val="0"/>
          <w:lang w:val="en-US" w:eastAsia="zh-CN"/>
        </w:rPr>
        <w:t>’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（加 3:1；5:7）？他们随从自己心中的决策 ，直到真理对他们不再是真理。他们选择了巴拉巴，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拒绝了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基督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{怀爱伦文章，《评论与通讯》1897 年 10 月 12 日，第 6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spacing w:before="83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grieved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awa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y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every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appeal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made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ugh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Lord's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servants 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meaningless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them.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misconstrue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every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nl-NL"/>
        </w:rPr>
        <w:t>word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laugh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turn into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ridicule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most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solemn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rds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Scripture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warnings,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which,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were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not bewitched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satanic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age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cies,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would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make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tremble.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Every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appeal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made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 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vain.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will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not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hear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reproof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counsel.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despise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nl-NL"/>
        </w:rPr>
        <w:t>entreaties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Spirit,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a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disobey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commandments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which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once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vindicated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exalted. 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W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ell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words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p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ostle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come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home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such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souls,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‘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hath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bewitched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you, 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sho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u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not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truth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zh-TW" w:eastAsia="zh-TW"/>
        </w:rPr>
        <w:t>?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’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follow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cou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i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w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h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eart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until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truth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i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 no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more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truth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them.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Barab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b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chosen,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da-DK"/>
        </w:rPr>
        <w:t>Christ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rejected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 xml:space="preserve">”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{Ellen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White: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H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Oct.12, 1897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 xml:space="preserve">, </w:t>
      </w:r>
      <w:r>
        <w:rPr>
          <w:rStyle w:val="5"/>
          <w:rFonts w:hint="eastAsia" w:ascii="Arial" w:hAnsi="Arial" w:eastAsia="SimSun"/>
          <w:color w:val="FF0000"/>
          <w:sz w:val="18"/>
          <w:szCs w:val="18"/>
          <w:rtl w:val="0"/>
          <w:lang w:val="en-US" w:eastAsia="zh-CN"/>
        </w:rPr>
        <w:t>par. 6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不要把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得罪圣灵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看作一件神秘难解的事。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得罪圣灵就是坚持不肯响应悔改邀请的罪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你若不肯相信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耶稣基督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为你个人救主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，你就喜爱黑暗而不是光明，你喜爱那围绕着第一个大叛徒的氛围。你选择这种氛围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而不是围绕着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圣父与圣子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的氛围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，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上帝便允许你作出你的选择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{怀爱伦文章，《评论与通讯》1897 年 6 月 29 日，第 9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one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need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look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upon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against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Ghost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something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mysterious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 indefinable.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against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Ghost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persistent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refusal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respond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invitation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repent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you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refuse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believe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sv-SE"/>
        </w:rPr>
        <w:t>Jesus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da-DK"/>
        </w:rPr>
        <w:t>Christ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y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our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per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s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onal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Saviour,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you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ve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darkness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rather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light,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you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love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atmosph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surrounded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first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great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apostate.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You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choose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atmosphere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ather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atmosphere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surrounds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Father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a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nd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Son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allows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you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have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your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choice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{Ellen White: RH, June 29, 1897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 xml:space="preserve">, </w:t>
      </w:r>
      <w:r>
        <w:rPr>
          <w:rStyle w:val="5"/>
          <w:rFonts w:hint="eastAsia" w:ascii="Arial" w:hAnsi="Arial" w:eastAsia="SimSun"/>
          <w:color w:val="FF0000"/>
          <w:sz w:val="18"/>
          <w:szCs w:val="18"/>
          <w:rtl w:val="0"/>
          <w:lang w:val="en-US" w:eastAsia="zh-CN"/>
        </w:rPr>
        <w:t>par. 9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16" w:lineRule="auto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16" w:lineRule="auto"/>
        <w:jc w:val="both"/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拒绝个人的救主和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祂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的牺牲，就是三位一体教义今天所教导的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做法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，它说耶稣并没有真正死，而只是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祂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的</w:t>
      </w:r>
      <w:r>
        <w:rPr>
          <w:rStyle w:val="8"/>
          <w:rFonts w:hint="default" w:ascii="Arial" w:hAnsi="Arial" w:eastAsia="Microsoft YaHei UI" w:cs="Arial"/>
          <w:rtl w:val="0"/>
          <w:lang w:val="en-US"/>
        </w:rPr>
        <w:t>“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肉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衣</w:t>
      </w:r>
      <w:r>
        <w:rPr>
          <w:rStyle w:val="8"/>
          <w:rFonts w:hint="default" w:ascii="Arial" w:hAnsi="Arial" w:eastAsia="Microsoft YaHei UI" w:cs="Arial"/>
          <w:rtl w:val="0"/>
          <w:lang w:val="en-US"/>
        </w:rPr>
        <w:t>”</w:t>
      </w:r>
      <w:r>
        <w:rPr>
          <w:rStyle w:val="8"/>
          <w:rFonts w:hint="eastAsia" w:ascii="Arial" w:hAnsi="Arial" w:eastAsia="Microsoft YaHei UI" w:cs="Arial"/>
          <w:rtl w:val="0"/>
          <w:lang w:val="en-US" w:eastAsia="zh-CN"/>
        </w:rPr>
        <w:t>死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，这是对耶稣本人的亵渎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性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拒绝，现在耶稣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正藉着祂的圣灵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亲自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 w:eastAsia="zh-CN"/>
        </w:rPr>
        <w:t>临格</w:t>
      </w:r>
      <w:r>
        <w:rPr>
          <w:rStyle w:val="8"/>
          <w:rFonts w:hint="eastAsia" w:ascii="Microsoft YaHei UI" w:hAnsi="Microsoft YaHei UI" w:eastAsia="Microsoft YaHei UI" w:cs="Microsoft YaHei UI"/>
          <w:rtl w:val="0"/>
          <w:lang w:val="en-US"/>
        </w:rPr>
        <w:t>。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"/>
        <w:jc w:val="both"/>
        <w:rPr>
          <w:rStyle w:val="5"/>
          <w:rFonts w:ascii="Arial" w:hAnsi="Arial" w:eastAsia="Arial" w:cs="Arial"/>
        </w:rPr>
      </w:pPr>
    </w:p>
    <w:p>
      <w:pPr>
        <w:pStyle w:val="6"/>
        <w:framePr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firstLine="1100" w:firstLineChars="500"/>
        <w:jc w:val="both"/>
        <w:rPr>
          <w:rStyle w:val="5"/>
          <w:rFonts w:hint="eastAsia" w:ascii="Microsoft YaHei UI" w:hAnsi="Microsoft YaHei UI" w:eastAsia="Microsoft YaHei UI" w:cs="Microsoft YaHei UI"/>
        </w:rPr>
      </w:pP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"TableOfContents2"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篇章目录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         </w:t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</w: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"INTRODUCTION"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本书首页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 w:eastAsia="zh-CN"/>
        </w:rPr>
        <w:t xml:space="preserve">         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 </w: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"WhatIsBlasphemyAgainstTheHolySpirit"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本章开头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 w:eastAsia="zh-CN"/>
        </w:rPr>
        <w:t xml:space="preserve">          </w:t>
      </w:r>
      <w:r>
        <w:rPr>
          <w:rStyle w:val="5"/>
          <w:rFonts w:hint="eastAsia" w:ascii="Microsoft YaHei UI" w:hAnsi="Microsoft YaHei UI" w:eastAsia="Microsoft YaHei UI" w:cs="Microsoft YaHei UI"/>
          <w:shd w:val="clear" w:color="auto" w:fill="FFFEFE"/>
          <w:rtl w:val="0"/>
          <w:lang w:val="en-US"/>
        </w:rPr>
        <w:t xml:space="preserve">  </w: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begin"/>
      </w:r>
      <w:r>
        <w:rPr>
          <w:rStyle w:val="9"/>
          <w:rFonts w:hint="eastAsia" w:ascii="Microsoft YaHei UI" w:hAnsi="Microsoft YaHei UI" w:eastAsia="Microsoft YaHei UI" w:cs="Microsoft YaHei UI"/>
        </w:rPr>
        <w:instrText xml:space="preserve"> HYPERLINK \l "EvidencesOfTheManipulations" </w:instrText>
      </w:r>
      <w:r>
        <w:rPr>
          <w:rStyle w:val="9"/>
          <w:rFonts w:hint="eastAsia" w:ascii="Microsoft YaHei UI" w:hAnsi="Microsoft YaHei UI" w:eastAsia="Microsoft YaHei UI" w:cs="Microsoft YaHei UI"/>
        </w:rPr>
        <w:fldChar w:fldCharType="separate"/>
      </w:r>
      <w:r>
        <w:rPr>
          <w:rStyle w:val="9"/>
          <w:rFonts w:hint="eastAsia" w:ascii="Microsoft YaHei UI" w:hAnsi="Microsoft YaHei UI" w:eastAsia="Microsoft YaHei UI" w:cs="Microsoft YaHei UI"/>
          <w:rtl w:val="0"/>
          <w:lang w:val="en-US" w:eastAsia="zh-CN"/>
        </w:rPr>
        <w:t>伪造列表</w:t>
      </w:r>
      <w:r>
        <w:rPr>
          <w:rFonts w:hint="eastAsia" w:ascii="Microsoft YaHei UI" w:hAnsi="Microsoft YaHei UI" w:eastAsia="Microsoft YaHei UI" w:cs="Microsoft YaHei UI"/>
        </w:rPr>
        <w:fldChar w:fldCharType="end"/>
      </w:r>
      <w:r>
        <w:rPr>
          <w:rStyle w:val="5"/>
          <w:rFonts w:hint="eastAsia" w:ascii="Microsoft YaHei UI" w:hAnsi="Microsoft YaHei UI" w:eastAsia="Microsoft YaHei UI" w:cs="Microsoft YaHei UI"/>
          <w:rtl w:val="0"/>
          <w:lang w:val="en-US"/>
        </w:rPr>
        <w:t xml:space="preserve"> 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我巴不得弟兄姐妹们记住使圣灵担忧是一件严重的事，当人因为十字架太沉重或舍己太大而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设法自己工作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，不肯侍奉主时，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圣灵就担忧了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圣灵想要住在每一个生灵里面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。倘若它备受欢迎，视为贵宾，那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凡接受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它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的人就必在基督里完全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；而这已开始的美好工作将会完成；圣洁的心思意念、属天的情感和如基督般的作为，将会取代污秽的思想、败坏的感情和叛逆的行为。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{怀爱伦著，《文稿发布》卷 18， 第 47 页，第 3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would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brethren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sisters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would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remember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serious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thing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grieve 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Spirit;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grieved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when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human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agent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seeks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work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Himself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 refuses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enter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service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Lord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because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cross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i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heavy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self-denial too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great.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see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k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abide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each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soul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welcomed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red guest,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those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who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receive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will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be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made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complete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da-DK"/>
        </w:rPr>
        <w:t>Christ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work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g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will be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finished;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thoughts,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heave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n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af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fections,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Christlike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actions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will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take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place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impure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thoughts,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nl-NL"/>
        </w:rPr>
        <w:t>perverse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sentim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nts,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rebellious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acts.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”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{Ellen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White: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18MR, p. 47.3}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15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default" w:ascii="Arial" w:hAnsi="Arial" w:eastAsia="Microsoft YaHei UI" w:cs="Arial"/>
          <w:rtl w:val="0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无论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犯了什么罪，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只要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能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悔改相信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，所犯的罪就在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基督的血中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被洗除了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但是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抗拒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圣灵工作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的人，</w:t>
      </w:r>
      <w:r>
        <w:rPr>
          <w:rFonts w:hint="eastAsia" w:ascii="Microsoft YaHei UI" w:hAnsi="Microsoft YaHei UI" w:eastAsia="Microsoft YaHei UI" w:cs="Microsoft YaHei UI"/>
          <w:u w:val="single" w:color="auto"/>
          <w:rtl w:val="0"/>
          <w:lang w:val="en-US" w:eastAsia="zh-CN"/>
        </w:rPr>
        <w:t>就是把自己置于无法悔改和毫无信心的地步了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上帝藉着</w:t>
      </w:r>
      <w:bookmarkStart w:id="1" w:name="_GoBack"/>
      <w:bookmarkEnd w:id="1"/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圣灵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感化人心，但当人故意拒绝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圣灵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，说圣灵是由撒但而来的时候，这就是自己切断了上帝与他们交通的渠道。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人若拒绝圣灵到底，</w:t>
      </w:r>
      <w:r>
        <w:rPr>
          <w:rFonts w:hint="eastAsia" w:ascii="Microsoft YaHei UI" w:hAnsi="Microsoft YaHei UI" w:eastAsia="Microsoft YaHei UI" w:cs="Microsoft YaHei UI"/>
          <w:b/>
          <w:bCs/>
          <w:u w:val="single" w:color="auto"/>
          <w:rtl w:val="0"/>
          <w:lang w:val="en-US" w:eastAsia="zh-CN"/>
        </w:rPr>
        <w:t>上帝</w:t>
      </w:r>
      <w:r>
        <w:rPr>
          <w:rFonts w:hint="eastAsia" w:ascii="Microsoft YaHei UI" w:hAnsi="Microsoft YaHei UI" w:eastAsia="Microsoft YaHei UI" w:cs="Microsoft YaHei UI"/>
          <w:b/>
          <w:bCs/>
          <w:rtl w:val="0"/>
          <w:lang w:val="en-US" w:eastAsia="zh-CN"/>
        </w:rPr>
        <w:t>就不能再为他作什么了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</w:t>
      </w:r>
      <w:r>
        <w:rPr>
          <w:rFonts w:hint="default" w:ascii="Arial" w:hAnsi="Arial" w:eastAsia="Microsoft YaHei UI" w:cs="Arial"/>
          <w:rtl w:val="0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 xml:space="preserve"> {怀爱伦著，《历代愿望》 第 321 页， 第3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Whatever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sin,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if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soul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fr-FR"/>
        </w:rPr>
        <w:t>repents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and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believes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guilt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washed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away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blood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da-DK"/>
        </w:rPr>
        <w:t>Christ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but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rejects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work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Holy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it-IT"/>
        </w:rPr>
        <w:t>Spirit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s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placing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Himself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where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u w:val="single"/>
          <w:rtl w:val="0"/>
          <w:lang w:val="fr-FR"/>
        </w:rPr>
        <w:t>repentance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faith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cannot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u w:val="single"/>
          <w:rtl w:val="0"/>
          <w:lang w:val="it-IT"/>
        </w:rPr>
        <w:t>come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him.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b/>
          <w:bCs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works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upon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heart;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willfu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l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reject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decl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from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Satan,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cut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channel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by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which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comm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u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nicate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them.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When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it-IT"/>
        </w:rPr>
        <w:t>Spirit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finally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r</w:t>
      </w:r>
      <w:r>
        <w:rPr>
          <w:rStyle w:val="5"/>
          <w:rFonts w:ascii="Arial" w:hAnsi="Arial"/>
          <w:b/>
          <w:bCs/>
          <w:spacing w:val="0"/>
          <w:sz w:val="18"/>
          <w:szCs w:val="18"/>
          <w:rtl w:val="0"/>
          <w:lang w:val="en-US"/>
        </w:rPr>
        <w:t>e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jected,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there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no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more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u w:val="single"/>
          <w:rtl w:val="0"/>
          <w:lang w:val="en-US"/>
        </w:rPr>
        <w:t>God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can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do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for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b/>
          <w:bCs/>
          <w:sz w:val="18"/>
          <w:szCs w:val="18"/>
          <w:rtl w:val="0"/>
          <w:lang w:val="fr-FR"/>
        </w:rPr>
        <w:t>soul.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 xml:space="preserve">”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 xml:space="preserve">{Ellen White: Desire of </w:t>
      </w:r>
      <w:r>
        <w:rPr>
          <w:rStyle w:val="5"/>
          <w:rFonts w:ascii="Arial" w:hAnsi="Arial"/>
          <w:sz w:val="18"/>
          <w:szCs w:val="18"/>
          <w:rtl w:val="0"/>
          <w:lang w:val="pt-PT"/>
        </w:rPr>
        <w:t>Ages, p. 321.3}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5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eastAsia" w:ascii="Microsoft YaHei UI" w:hAnsi="Microsoft YaHei UI" w:eastAsia="Microsoft YaHei UI" w:cs="Microsoft YaHei UI"/>
          <w:rtl w:val="0"/>
          <w:lang w:val="en-US"/>
        </w:rPr>
      </w:pP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“那使基督徒彼此合一，并与上帝联合的，乃是</w:t>
      </w:r>
      <w:r>
        <w:rPr>
          <w:rFonts w:hint="eastAsia" w:ascii="Microsoft YaHei UI" w:hAnsi="Microsoft YaHei UI" w:eastAsia="Microsoft YaHei UI" w:cs="Microsoft YaHei UI"/>
          <w:u w:val="single" w:color="auto"/>
          <w:rtl w:val="0"/>
          <w:lang w:val="en-US" w:eastAsia="zh-CN"/>
        </w:rPr>
        <w:t>圣灵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，就是</w:t>
      </w:r>
      <w:r>
        <w:rPr>
          <w:rFonts w:hint="eastAsia" w:ascii="Microsoft YaHei UI" w:hAnsi="Microsoft YaHei UI" w:eastAsia="Microsoft YaHei UI" w:cs="Microsoft YaHei UI"/>
          <w:u w:val="single" w:color="auto"/>
          <w:rtl w:val="0"/>
          <w:lang w:val="en-US" w:eastAsia="zh-CN"/>
        </w:rPr>
        <w:t>人心中真理的救赎恩典</w:t>
      </w:r>
      <w:r>
        <w:rPr>
          <w:rFonts w:hint="eastAsia" w:ascii="Microsoft YaHei UI" w:hAnsi="Microsoft YaHei UI" w:eastAsia="Microsoft YaHei UI" w:cs="Microsoft YaHei UI"/>
          <w:rtl w:val="0"/>
          <w:lang w:val="en-US" w:eastAsia="zh-CN"/>
        </w:rPr>
        <w:t>。只有圣灵能驱逐敌意、嫉妒和不信，使情感完全圣洁，祂使乐意、渴望回归的生灵从撒但的权下归向上帝。这是恩典的能力，是上帝的能力。在其影响下，就有了一番改变，脱离了旧有的习惯、风俗和惯例，若是珍爱这些东西，就会使人与上帝隔绝；成圣的工作继续在人心中进行，不断进展和扩大。” {怀爱伦文章，《评论与通讯》1897 年 10 月 12 日，第 7 段}</w:t>
      </w:r>
    </w:p>
    <w:p>
      <w:pPr>
        <w:pStyle w:val="4"/>
        <w:framePr w:wrap="auto" w:vAnchor="margin" w:hAnchor="text" w:yAlign="inline"/>
        <w:widowControl w:val="0"/>
        <w:numPr>
          <w:ilvl w:val="0"/>
          <w:numId w:val="2"/>
        </w:numPr>
        <w:tabs>
          <w:tab w:val="clear" w:pos="4453"/>
          <w:tab w:val="clear" w:pos="7800"/>
          <w:tab w:val="clear" w:pos="8640"/>
        </w:tabs>
        <w:bidi w:val="0"/>
        <w:ind w:right="0"/>
        <w:jc w:val="both"/>
        <w:rPr>
          <w:rFonts w:hint="default" w:ascii="Arial" w:hAnsi="Arial"/>
          <w:sz w:val="18"/>
          <w:szCs w:val="18"/>
          <w:rtl w:val="0"/>
          <w:lang w:val="en-US"/>
        </w:rPr>
      </w:pP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>“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Holy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u w:val="single"/>
          <w:rtl w:val="0"/>
          <w:lang w:val="it-IT"/>
        </w:rPr>
        <w:t>Spirit,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u w:val="single"/>
          <w:rtl w:val="0"/>
          <w:lang w:val="nl-NL"/>
        </w:rPr>
        <w:t>redeeming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u w:val="single"/>
          <w:rtl w:val="0"/>
          <w:lang w:val="fr-FR"/>
        </w:rPr>
        <w:t>grace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truth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10"/>
          <w:rFonts w:ascii="Arial" w:hAnsi="Arial"/>
          <w:sz w:val="18"/>
          <w:szCs w:val="18"/>
          <w:u w:val="single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u w:val="single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u w:val="single"/>
          <w:rtl w:val="0"/>
          <w:lang w:val="fr-FR"/>
        </w:rPr>
        <w:t>soul,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that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makes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followers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 Christ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one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one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another,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one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with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God.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alone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ex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p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el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enmit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pt-PT"/>
        </w:rPr>
        <w:t>env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y,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de-DE"/>
        </w:rPr>
        <w:t>and unbelief.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sanctifies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entire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af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fections.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pt-PT"/>
        </w:rPr>
        <w:t>restores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willing,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desirous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soul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from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 power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Satan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it-IT"/>
        </w:rPr>
        <w:t>unto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God.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power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grace.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Divine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power.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Under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its influence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there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change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from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old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habits,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customs,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practices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which,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when cherished,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>p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arate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soul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from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God;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and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work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of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fr-FR"/>
        </w:rPr>
        <w:t>sanctification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goes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on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in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the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soul, constantly progressing and enlarging.</w:t>
      </w:r>
      <w:r>
        <w:rPr>
          <w:rStyle w:val="5"/>
          <w:rFonts w:hint="default" w:ascii="Arial" w:hAnsi="Arial"/>
          <w:sz w:val="18"/>
          <w:szCs w:val="18"/>
          <w:rtl w:val="0"/>
          <w:lang w:val="en-US"/>
        </w:rPr>
        <w:t xml:space="preserve">” </w:t>
      </w:r>
      <w:r>
        <w:rPr>
          <w:rStyle w:val="5"/>
          <w:rFonts w:ascii="Arial" w:hAnsi="Arial"/>
          <w:sz w:val="18"/>
          <w:szCs w:val="18"/>
          <w:rtl w:val="0"/>
          <w:lang w:val="da-DK"/>
        </w:rPr>
        <w:t>{Ellen</w:t>
      </w:r>
      <w:r>
        <w:rPr>
          <w:rStyle w:val="5"/>
          <w:rFonts w:ascii="Arial" w:hAnsi="Arial"/>
          <w:spacing w:val="0"/>
          <w:sz w:val="18"/>
          <w:szCs w:val="18"/>
          <w:rtl w:val="0"/>
          <w:lang w:val="en-US"/>
        </w:rPr>
        <w:t xml:space="preserve"> 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White: RH, Oct. 12, 1897</w:t>
      </w:r>
      <w:r>
        <w:rPr>
          <w:rStyle w:val="5"/>
          <w:rFonts w:hint="eastAsia" w:ascii="Arial" w:hAnsi="Arial" w:eastAsia="SimSun"/>
          <w:sz w:val="18"/>
          <w:szCs w:val="18"/>
          <w:rtl w:val="0"/>
          <w:lang w:val="en-US" w:eastAsia="zh-CN"/>
        </w:rPr>
        <w:t xml:space="preserve">, </w:t>
      </w:r>
      <w:r>
        <w:rPr>
          <w:rStyle w:val="5"/>
          <w:rFonts w:hint="eastAsia" w:ascii="Arial" w:hAnsi="Arial" w:eastAsia="SimSun"/>
          <w:color w:val="FF0000"/>
          <w:sz w:val="18"/>
          <w:szCs w:val="18"/>
          <w:rtl w:val="0"/>
          <w:lang w:val="en-US" w:eastAsia="zh-CN"/>
        </w:rPr>
        <w:t>par. 7</w:t>
      </w:r>
      <w:r>
        <w:rPr>
          <w:rStyle w:val="5"/>
          <w:rFonts w:ascii="Arial" w:hAnsi="Arial"/>
          <w:sz w:val="18"/>
          <w:szCs w:val="18"/>
          <w:rtl w:val="0"/>
          <w:lang w:val="en-US"/>
        </w:rPr>
        <w:t>}</w:t>
      </w: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40" w:line="216" w:lineRule="auto"/>
        <w:jc w:val="both"/>
        <w:rPr>
          <w:rStyle w:val="5"/>
          <w:rFonts w:ascii="Arial" w:hAnsi="Arial" w:eastAsia="Arial" w:cs="Arial"/>
        </w:rPr>
      </w:pPr>
    </w:p>
    <w:p>
      <w:pPr>
        <w:pStyle w:val="4"/>
        <w:framePr w:wrap="auto" w:vAnchor="margin" w:hAnchor="text" w:yAlign="inlin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</w:pP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如果亵渎字面上只是针对圣灵，那就意味着圣灵高于圣父和圣子，这与三位一体的三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位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u w:val="single" w:color="auto"/>
          <w:lang w:val="en-US" w:eastAsia="zh-CN"/>
        </w:rPr>
        <w:t>同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u w:val="single" w:color="auto"/>
        </w:rPr>
        <w:t>平等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位格的概念不一致。 圣经和预言之灵清楚地告诉我们，圣灵并不高于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一切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。 圣灵代表圣父和圣子在我们心中的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临格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。 这就是为什么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当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我们内心不断拒绝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上帝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的同在和声音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时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，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就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 xml:space="preserve">会导致我们的心变得刚硬，以致我们再也听不到主的声音，因此拒绝从罪中悔改。 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上帝再也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无法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在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我们心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中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做工，也无法接近我们，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那么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我们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就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选择了黑暗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  <w:lang w:val="en-US" w:eastAsia="zh-CN"/>
        </w:rPr>
        <w:t>代替</w:t>
      </w:r>
      <w:r>
        <w:rPr>
          <w:rStyle w:val="5"/>
          <w:rFonts w:hint="eastAsia" w:ascii="Microsoft YaHei UI" w:hAnsi="Microsoft YaHei UI" w:eastAsia="Microsoft YaHei UI" w:cs="Microsoft YaHei UI"/>
          <w:sz w:val="22"/>
          <w:szCs w:val="22"/>
        </w:rPr>
        <w:t>光明。</w:t>
      </w:r>
    </w:p>
    <w:p>
      <w:pPr>
        <w:rPr>
          <w:sz w:val="22"/>
          <w:szCs w:val="22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20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44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68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92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116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140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164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188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bullet"/>
      <w:lvlText w:val="-"/>
      <w:lvlJc w:val="left"/>
      <w:pPr>
        <w:tabs>
          <w:tab w:val="left" w:pos="4453"/>
          <w:tab w:val="left" w:pos="5040"/>
          <w:tab w:val="left" w:pos="5760"/>
          <w:tab w:val="left" w:pos="6480"/>
          <w:tab w:val="left" w:pos="7200"/>
          <w:tab w:val="left" w:pos="7800"/>
          <w:tab w:val="left" w:pos="7920"/>
          <w:tab w:val="left" w:pos="8640"/>
        </w:tabs>
        <w:ind w:left="212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6A08BB8"/>
    <w:multiLevelType w:val="multilevel"/>
    <w:tmpl w:val="46A08BB8"/>
    <w:lvl w:ilvl="0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8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2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6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4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8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2" w:hanging="202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7755824A"/>
    <w:multiLevelType w:val="singleLevel"/>
    <w:tmpl w:val="7755824A"/>
    <w:lvl w:ilvl="0" w:tentative="0">
      <w:start w:val="13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  <w:lvlOverride w:ilvl="0">
      <w:lvl w:ilvl="0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22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46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70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94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18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42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66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90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2140" w:hanging="220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0"/>
    <w:lvlOverride w:ilvl="0">
      <w:lvl w:ilvl="0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20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44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68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92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16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40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64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88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2122" w:hanging="202"/>
        </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F001AD"/>
    <w:rsid w:val="13E8632E"/>
    <w:rsid w:val="2C825F5D"/>
    <w:rsid w:val="3CF00F11"/>
    <w:rsid w:val="432F014F"/>
    <w:rsid w:val="44F001AD"/>
    <w:rsid w:val="47843974"/>
    <w:rsid w:val="5BC84986"/>
    <w:rsid w:val="6CAE76D1"/>
    <w:rsid w:val="77B2675F"/>
    <w:rsid w:val="7966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ext A A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2"/>
      <w:szCs w:val="22"/>
      <w:u w:val="none" w:color="000000"/>
      <w:shd w:val="clear" w:color="auto" w:fill="auto"/>
      <w:vertAlign w:val="baseline"/>
      <w:lang w:val="en-US"/>
    </w:rPr>
  </w:style>
  <w:style w:type="character" w:customStyle="1" w:styleId="5">
    <w:name w:val="Ohne"/>
    <w:qFormat/>
    <w:uiPriority w:val="0"/>
  </w:style>
  <w:style w:type="paragraph" w:customStyle="1" w:styleId="6">
    <w:name w:val="Standard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2"/>
      <w:szCs w:val="22"/>
      <w:u w:val="none" w:color="000000"/>
      <w:shd w:val="clear" w:color="auto" w:fill="auto"/>
      <w:vertAlign w:val="baseline"/>
      <w:lang w:val="en-US"/>
    </w:rPr>
  </w:style>
  <w:style w:type="character" w:customStyle="1" w:styleId="7">
    <w:name w:val="Hyperlink.26"/>
    <w:basedOn w:val="5"/>
    <w:qFormat/>
    <w:uiPriority w:val="0"/>
    <w:rPr>
      <w:rFonts w:ascii="Arial" w:hAnsi="Arial" w:eastAsia="Arial" w:cs="Arial"/>
      <w:color w:val="0432FF"/>
      <w:u w:val="single" w:color="0432FF"/>
    </w:rPr>
  </w:style>
  <w:style w:type="character" w:customStyle="1" w:styleId="8">
    <w:name w:val="Hyperlink.28"/>
    <w:basedOn w:val="5"/>
    <w:qFormat/>
    <w:uiPriority w:val="0"/>
    <w:rPr>
      <w:rFonts w:ascii="Arial" w:hAnsi="Arial" w:eastAsia="Arial" w:cs="Arial"/>
      <w:lang w:val="en-US"/>
    </w:rPr>
  </w:style>
  <w:style w:type="character" w:customStyle="1" w:styleId="9">
    <w:name w:val="Hyperlink.23"/>
    <w:basedOn w:val="5"/>
    <w:qFormat/>
    <w:uiPriority w:val="0"/>
    <w:rPr>
      <w:rFonts w:ascii="Arial" w:hAnsi="Arial" w:eastAsia="Arial" w:cs="Arial"/>
      <w:color w:val="0432FF"/>
      <w:u w:val="single" w:color="0432FF"/>
    </w:rPr>
  </w:style>
  <w:style w:type="character" w:customStyle="1" w:styleId="10">
    <w:name w:val="Hyperlink.31"/>
    <w:basedOn w:val="5"/>
    <w:qFormat/>
    <w:uiPriority w:val="0"/>
    <w:rPr>
      <w:u w:val="singl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474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2023-11-08T13:07:00Z</dcterms:created>
  <dc:creator>Ronald L</dc:creator>
  <cp:lastModifiedBy>Ronald L</cp:lastModifiedBy>
  <dcterms:modified xsi:type="dcterms:W3CDTF">2024-01-15T16:48:07Z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93F00744EBE349349DF2DB586E658056_11</vt:lpwstr>
  </property>
</Properties>
</file>